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3C78" w14:textId="77777777" w:rsidR="007B6E34" w:rsidRPr="003B7AC8" w:rsidRDefault="007B6E34" w:rsidP="003B7AC8">
      <w:pPr>
        <w:bidi/>
        <w:rPr>
          <w:rFonts w:asciiTheme="majorBidi" w:hAnsiTheme="majorBidi" w:cstheme="majorBidi"/>
          <w:sz w:val="28"/>
          <w:szCs w:val="28"/>
          <w:lang w:val="tr-TR"/>
        </w:rPr>
      </w:pPr>
    </w:p>
    <w:p w14:paraId="4146EB7E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A07797">
        <w:rPr>
          <w:rFonts w:asciiTheme="majorBidi" w:hAnsiTheme="majorBidi" w:cstheme="majorBidi"/>
          <w:b/>
          <w:bCs/>
          <w:sz w:val="28"/>
          <w:szCs w:val="28"/>
          <w:rtl/>
        </w:rPr>
        <w:t>العائلة والشباب</w:t>
      </w:r>
      <w:r w:rsidRPr="00A07797">
        <w:rPr>
          <w:rFonts w:asciiTheme="majorBidi" w:hAnsiTheme="majorBidi" w:cstheme="majorBidi"/>
          <w:b/>
          <w:bCs/>
          <w:sz w:val="28"/>
          <w:szCs w:val="28"/>
        </w:rPr>
        <w:t>"</w:t>
      </w:r>
    </w:p>
    <w:p w14:paraId="58C52267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b/>
          <w:bCs/>
          <w:sz w:val="28"/>
          <w:szCs w:val="28"/>
          <w:rtl/>
        </w:rPr>
        <w:t>الندوة الدولية الرابعة عشرة لموظفي الشؤون الدينية</w:t>
      </w:r>
    </w:p>
    <w:p w14:paraId="1DC5BD42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b/>
          <w:bCs/>
          <w:sz w:val="28"/>
          <w:szCs w:val="28"/>
        </w:rPr>
        <w:t xml:space="preserve">25-26-27 </w:t>
      </w:r>
      <w:r w:rsidRPr="00A07797">
        <w:rPr>
          <w:rFonts w:asciiTheme="majorBidi" w:hAnsiTheme="majorBidi" w:cstheme="majorBidi"/>
          <w:b/>
          <w:bCs/>
          <w:sz w:val="28"/>
          <w:szCs w:val="28"/>
          <w:rtl/>
        </w:rPr>
        <w:t>أبريل 2025 – أرضروم</w:t>
      </w:r>
    </w:p>
    <w:p w14:paraId="45FA5FC6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b/>
          <w:bCs/>
          <w:sz w:val="28"/>
          <w:szCs w:val="28"/>
          <w:rtl/>
        </w:rPr>
        <w:t>التواريخ المهمة</w:t>
      </w:r>
    </w:p>
    <w:p w14:paraId="3138FDC1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تاريخ انعقاد الندوة: 25-26-27 أبريل 2025</w:t>
      </w:r>
    </w:p>
    <w:p w14:paraId="726BB23F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آخر موعد لتسليم ملخصات الأبحاث: 03.03.2025</w:t>
      </w:r>
    </w:p>
    <w:p w14:paraId="28A212A0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إعلان الملخصات المقبولة: 23.03.2025</w:t>
      </w:r>
    </w:p>
    <w:p w14:paraId="6CB141CA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آخر موعد لتسليم النصوص الكاملة للأبحاث: 07.04.2025</w:t>
      </w:r>
    </w:p>
    <w:p w14:paraId="30666123" w14:textId="77777777" w:rsidR="00B30992" w:rsidRPr="003B7AC8" w:rsidRDefault="00B30992" w:rsidP="00B30992">
      <w:pPr>
        <w:bidi/>
        <w:rPr>
          <w:lang w:val="tr-TR" w:bidi="ar-AE"/>
        </w:rPr>
      </w:pPr>
    </w:p>
    <w:sectPr w:rsidR="00B30992" w:rsidRPr="003B7AC8" w:rsidSect="007B6E34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B41"/>
    <w:multiLevelType w:val="multilevel"/>
    <w:tmpl w:val="10C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84FF8"/>
    <w:multiLevelType w:val="multilevel"/>
    <w:tmpl w:val="590C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26148"/>
    <w:multiLevelType w:val="multilevel"/>
    <w:tmpl w:val="B7C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741D1"/>
    <w:multiLevelType w:val="multilevel"/>
    <w:tmpl w:val="668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01AEC"/>
    <w:multiLevelType w:val="multilevel"/>
    <w:tmpl w:val="0DF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B0B4D"/>
    <w:multiLevelType w:val="multilevel"/>
    <w:tmpl w:val="7FC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817A9"/>
    <w:multiLevelType w:val="hybridMultilevel"/>
    <w:tmpl w:val="E4B2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120A"/>
    <w:multiLevelType w:val="multilevel"/>
    <w:tmpl w:val="7E9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2D6C"/>
    <w:multiLevelType w:val="multilevel"/>
    <w:tmpl w:val="A1B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35E19"/>
    <w:multiLevelType w:val="multilevel"/>
    <w:tmpl w:val="61E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A5C19"/>
    <w:multiLevelType w:val="multilevel"/>
    <w:tmpl w:val="009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0733D"/>
    <w:multiLevelType w:val="multilevel"/>
    <w:tmpl w:val="87A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17C20"/>
    <w:multiLevelType w:val="multilevel"/>
    <w:tmpl w:val="3BD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D5D46"/>
    <w:multiLevelType w:val="multilevel"/>
    <w:tmpl w:val="3D4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937616">
    <w:abstractNumId w:val="2"/>
  </w:num>
  <w:num w:numId="2" w16cid:durableId="293412218">
    <w:abstractNumId w:val="8"/>
  </w:num>
  <w:num w:numId="3" w16cid:durableId="1398089194">
    <w:abstractNumId w:val="6"/>
  </w:num>
  <w:num w:numId="4" w16cid:durableId="1649237666">
    <w:abstractNumId w:val="3"/>
  </w:num>
  <w:num w:numId="5" w16cid:durableId="278294264">
    <w:abstractNumId w:val="7"/>
  </w:num>
  <w:num w:numId="6" w16cid:durableId="1990085711">
    <w:abstractNumId w:val="11"/>
  </w:num>
  <w:num w:numId="7" w16cid:durableId="389115490">
    <w:abstractNumId w:val="13"/>
  </w:num>
  <w:num w:numId="8" w16cid:durableId="1056006258">
    <w:abstractNumId w:val="10"/>
  </w:num>
  <w:num w:numId="9" w16cid:durableId="1005203938">
    <w:abstractNumId w:val="5"/>
  </w:num>
  <w:num w:numId="10" w16cid:durableId="1056467081">
    <w:abstractNumId w:val="1"/>
  </w:num>
  <w:num w:numId="11" w16cid:durableId="554317979">
    <w:abstractNumId w:val="4"/>
  </w:num>
  <w:num w:numId="12" w16cid:durableId="296375161">
    <w:abstractNumId w:val="12"/>
  </w:num>
  <w:num w:numId="13" w16cid:durableId="1126584539">
    <w:abstractNumId w:val="9"/>
  </w:num>
  <w:num w:numId="14" w16cid:durableId="20556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92"/>
    <w:rsid w:val="0025510B"/>
    <w:rsid w:val="003B7AC8"/>
    <w:rsid w:val="00732967"/>
    <w:rsid w:val="007B6E34"/>
    <w:rsid w:val="00A07797"/>
    <w:rsid w:val="00B30992"/>
    <w:rsid w:val="00F7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9D38"/>
  <w15:chartTrackingRefBased/>
  <w15:docId w15:val="{C655EE1F-C414-4CD4-A219-17450F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B309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B3099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Gl">
    <w:name w:val="Strong"/>
    <w:basedOn w:val="VarsaylanParagrafYazTipi"/>
    <w:uiPriority w:val="22"/>
    <w:qFormat/>
    <w:rsid w:val="00B30992"/>
    <w:rPr>
      <w:b/>
      <w:bCs/>
    </w:rPr>
  </w:style>
  <w:style w:type="paragraph" w:styleId="ListeParagraf">
    <w:name w:val="List Paragraph"/>
    <w:basedOn w:val="Normal"/>
    <w:uiPriority w:val="34"/>
    <w:qFormat/>
    <w:rsid w:val="00B3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HUSSEIN</dc:creator>
  <cp:keywords/>
  <dc:description/>
  <cp:lastModifiedBy>ergun özçınar</cp:lastModifiedBy>
  <cp:revision>2</cp:revision>
  <dcterms:created xsi:type="dcterms:W3CDTF">2025-01-02T13:32:00Z</dcterms:created>
  <dcterms:modified xsi:type="dcterms:W3CDTF">2025-01-05T10:06:00Z</dcterms:modified>
</cp:coreProperties>
</file>